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6C" w:rsidRDefault="00004D2D">
      <w:pPr>
        <w:pStyle w:val="a3"/>
        <w:tabs>
          <w:tab w:val="left" w:pos="2541"/>
        </w:tabs>
        <w:spacing w:before="68"/>
        <w:ind w:left="244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004D2D">
      <w:pPr>
        <w:pStyle w:val="a3"/>
        <w:spacing w:before="40" w:line="276" w:lineRule="auto"/>
        <w:ind w:left="918" w:right="721" w:firstLine="0"/>
        <w:jc w:val="center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 высшего образования – программе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 в</w:t>
      </w:r>
      <w:r>
        <w:rPr>
          <w:spacing w:val="-2"/>
        </w:rPr>
        <w:t xml:space="preserve"> </w:t>
      </w:r>
      <w:r>
        <w:t>аспирантуре</w:t>
      </w:r>
    </w:p>
    <w:p w:rsidR="00AC476C" w:rsidRDefault="00AC476C">
      <w:pPr>
        <w:pStyle w:val="a3"/>
        <w:spacing w:before="8"/>
        <w:ind w:left="0" w:firstLine="0"/>
        <w:jc w:val="left"/>
        <w:rPr>
          <w:sz w:val="27"/>
        </w:rPr>
      </w:pPr>
    </w:p>
    <w:p w:rsidR="00AC476C" w:rsidRDefault="00004D2D">
      <w:pPr>
        <w:pStyle w:val="a3"/>
        <w:tabs>
          <w:tab w:val="left" w:pos="6831"/>
          <w:tab w:val="left" w:pos="8501"/>
        </w:tabs>
        <w:ind w:firstLine="0"/>
      </w:pPr>
      <w:r>
        <w:t>г.</w:t>
      </w:r>
      <w:r>
        <w:rPr>
          <w:spacing w:val="-2"/>
        </w:rPr>
        <w:t xml:space="preserve"> </w:t>
      </w:r>
      <w:r>
        <w:t>Хабаровск</w:t>
      </w:r>
      <w:r>
        <w:tab/>
        <w:t>«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 w:rsidR="00FE44F9" w:rsidRPr="00FE44F9">
        <w:rPr>
          <w:lang w:val="en-US"/>
        </w:rPr>
        <w:t>23</w:t>
      </w:r>
      <w:r>
        <w:t>г.</w:t>
      </w:r>
    </w:p>
    <w:p w:rsidR="00AC476C" w:rsidRDefault="00AC476C">
      <w:pPr>
        <w:pStyle w:val="a3"/>
        <w:spacing w:before="1"/>
        <w:ind w:left="0" w:firstLine="0"/>
        <w:jc w:val="left"/>
        <w:rPr>
          <w:sz w:val="31"/>
        </w:rPr>
      </w:pPr>
    </w:p>
    <w:p w:rsidR="00AC476C" w:rsidRDefault="00004D2D">
      <w:pPr>
        <w:pStyle w:val="a3"/>
        <w:tabs>
          <w:tab w:val="left" w:pos="4324"/>
          <w:tab w:val="left" w:pos="6832"/>
        </w:tabs>
        <w:spacing w:before="1" w:line="276" w:lineRule="auto"/>
        <w:ind w:right="103"/>
      </w:pPr>
      <w:proofErr w:type="gramStart"/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Дальневосточного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именуемое в дальнейшем «ИСПОЛНИТЕЛЬ», действующее на основании лицензии №</w:t>
      </w:r>
      <w:r>
        <w:rPr>
          <w:spacing w:val="1"/>
        </w:rPr>
        <w:t xml:space="preserve"> </w:t>
      </w:r>
      <w:r>
        <w:t>0362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и науки, и свидетельства о государственной аккредитации № 1499</w:t>
      </w:r>
      <w:r>
        <w:rPr>
          <w:spacing w:val="1"/>
        </w:rPr>
        <w:t xml:space="preserve"> </w:t>
      </w:r>
      <w:r>
        <w:t>от 22</w:t>
      </w:r>
      <w:r>
        <w:rPr>
          <w:spacing w:val="1"/>
        </w:rPr>
        <w:t xml:space="preserve"> </w:t>
      </w:r>
      <w:r>
        <w:t>октября 2015 года, выданного</w:t>
      </w:r>
      <w:r>
        <w:rPr>
          <w:spacing w:val="1"/>
        </w:rPr>
        <w:t xml:space="preserve"> </w:t>
      </w:r>
      <w:r>
        <w:t>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науки,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лице</w:t>
      </w:r>
      <w:proofErr w:type="gramEnd"/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39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стороны,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proofErr w:type="gramStart"/>
      <w:r>
        <w:t>именуемое</w:t>
      </w:r>
      <w:proofErr w:type="gramEnd"/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дальнейшем</w:t>
      </w:r>
    </w:p>
    <w:p w:rsidR="00AC476C" w:rsidRDefault="00004D2D">
      <w:pPr>
        <w:pStyle w:val="a3"/>
        <w:tabs>
          <w:tab w:val="left" w:pos="3060"/>
          <w:tab w:val="left" w:pos="7130"/>
        </w:tabs>
        <w:spacing w:line="276" w:lineRule="auto"/>
        <w:ind w:right="106" w:firstLine="0"/>
      </w:pPr>
      <w:r>
        <w:t xml:space="preserve">«ЗАКАЗЧИК»,     </w:t>
      </w:r>
      <w:r>
        <w:rPr>
          <w:spacing w:val="3"/>
        </w:rPr>
        <w:t xml:space="preserve"> </w:t>
      </w:r>
      <w:r>
        <w:t xml:space="preserve">в     </w:t>
      </w:r>
      <w:r>
        <w:rPr>
          <w:spacing w:val="6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действующего</w:t>
      </w:r>
      <w:r>
        <w:rPr>
          <w:spacing w:val="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</w:t>
      </w:r>
      <w:r>
        <w:rPr>
          <w:u w:val="single"/>
        </w:rPr>
        <w:tab/>
      </w:r>
      <w:r>
        <w:t xml:space="preserve">,       </w:t>
      </w:r>
      <w:r>
        <w:rPr>
          <w:spacing w:val="57"/>
        </w:rPr>
        <w:t xml:space="preserve"> </w:t>
      </w:r>
      <w:r>
        <w:t xml:space="preserve">с       </w:t>
      </w:r>
      <w:r>
        <w:rPr>
          <w:spacing w:val="56"/>
        </w:rPr>
        <w:t xml:space="preserve"> </w:t>
      </w:r>
      <w:r>
        <w:t xml:space="preserve">другой       </w:t>
      </w:r>
      <w:r>
        <w:rPr>
          <w:spacing w:val="59"/>
        </w:rPr>
        <w:t xml:space="preserve"> </w:t>
      </w:r>
      <w:r>
        <w:t xml:space="preserve">стороны, 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59"/>
        </w:rPr>
        <w:t xml:space="preserve"> </w:t>
      </w:r>
      <w:r>
        <w:t xml:space="preserve">гражданин       </w:t>
      </w:r>
      <w:r>
        <w:rPr>
          <w:spacing w:val="59"/>
        </w:rPr>
        <w:t xml:space="preserve"> </w:t>
      </w:r>
      <w:r>
        <w:t>РФ</w:t>
      </w:r>
    </w:p>
    <w:p w:rsidR="00AC476C" w:rsidRDefault="00004D2D">
      <w:pPr>
        <w:pStyle w:val="a3"/>
        <w:spacing w:line="275" w:lineRule="exact"/>
        <w:ind w:left="5676" w:firstLine="0"/>
      </w:pPr>
      <w:r>
        <w:t xml:space="preserve">,      </w:t>
      </w:r>
      <w:r>
        <w:rPr>
          <w:spacing w:val="30"/>
        </w:rPr>
        <w:t xml:space="preserve"> </w:t>
      </w:r>
      <w:r>
        <w:t xml:space="preserve">в      </w:t>
      </w:r>
      <w:r>
        <w:rPr>
          <w:spacing w:val="29"/>
        </w:rPr>
        <w:t xml:space="preserve"> </w:t>
      </w:r>
      <w:r>
        <w:t xml:space="preserve">дальнейшем      </w:t>
      </w:r>
      <w:r>
        <w:rPr>
          <w:spacing w:val="32"/>
        </w:rPr>
        <w:t xml:space="preserve"> </w:t>
      </w:r>
      <w:proofErr w:type="gramStart"/>
      <w:r>
        <w:t>именуемый</w:t>
      </w:r>
      <w:proofErr w:type="gramEnd"/>
    </w:p>
    <w:p w:rsidR="00AC476C" w:rsidRDefault="00884A99">
      <w:pPr>
        <w:pStyle w:val="a3"/>
        <w:spacing w:line="20" w:lineRule="exact"/>
        <w:ind w:left="29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6.05pt;height:.5pt;mso-position-horizontal-relative:char;mso-position-vertical-relative:line" coordsize="4921,10">
            <v:line id="_x0000_s1027" style="position:absolute" from="0,5" to="4921,5" strokeweight=".48pt"/>
            <w10:wrap type="none"/>
            <w10:anchorlock/>
          </v:group>
        </w:pict>
      </w:r>
    </w:p>
    <w:p w:rsidR="00AC476C" w:rsidRDefault="00004D2D">
      <w:pPr>
        <w:pStyle w:val="a3"/>
        <w:spacing w:before="24" w:line="276" w:lineRule="auto"/>
        <w:ind w:right="107" w:firstLine="0"/>
      </w:pPr>
      <w:r>
        <w:t>«АСПИРАНТ»,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стороны, заключили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60"/>
        </w:rPr>
        <w:t xml:space="preserve"> </w:t>
      </w:r>
      <w:r>
        <w:t>с Гражданским кодексом</w:t>
      </w:r>
      <w:r>
        <w:rPr>
          <w:spacing w:val="1"/>
        </w:rPr>
        <w:t xml:space="preserve"> </w:t>
      </w:r>
      <w:r>
        <w:t>РФ и Федеральным Законом РФ «Об образовании в Российской Федерации» от 29.12.2012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настоящий договор о нижеследующем:</w:t>
      </w:r>
    </w:p>
    <w:p w:rsidR="00AC476C" w:rsidRDefault="00AC476C">
      <w:pPr>
        <w:pStyle w:val="a3"/>
        <w:spacing w:before="4"/>
        <w:ind w:left="0" w:firstLine="0"/>
        <w:jc w:val="left"/>
        <w:rPr>
          <w:sz w:val="27"/>
        </w:r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3862"/>
        </w:tabs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:rsidR="00AC476C" w:rsidRDefault="00004D2D">
      <w:pPr>
        <w:pStyle w:val="a4"/>
        <w:numPr>
          <w:ilvl w:val="1"/>
          <w:numId w:val="9"/>
        </w:numPr>
        <w:tabs>
          <w:tab w:val="left" w:pos="1435"/>
        </w:tabs>
        <w:spacing w:before="43" w:line="276" w:lineRule="auto"/>
        <w:ind w:right="103" w:firstLine="707"/>
        <w:jc w:val="both"/>
        <w:rPr>
          <w:sz w:val="24"/>
        </w:rPr>
      </w:pPr>
      <w:r>
        <w:rPr>
          <w:sz w:val="24"/>
        </w:rPr>
        <w:t>Исполнитель обязуется оказать образовательные услуги по программе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38.06.01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«Экономика»,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подготовки: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«Экономика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 народным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(региональная экономика),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«Мировая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экономика»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AC476C" w:rsidRDefault="00004D2D">
      <w:pPr>
        <w:pStyle w:val="a4"/>
        <w:numPr>
          <w:ilvl w:val="0"/>
          <w:numId w:val="8"/>
        </w:numPr>
        <w:tabs>
          <w:tab w:val="left" w:pos="758"/>
        </w:tabs>
        <w:spacing w:before="1" w:line="276" w:lineRule="auto"/>
        <w:ind w:right="106" w:firstLine="0"/>
        <w:rPr>
          <w:sz w:val="24"/>
        </w:rPr>
      </w:pPr>
      <w:proofErr w:type="gramStart"/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38.06.01 Экономика</w:t>
      </w:r>
      <w:r>
        <w:rPr>
          <w:i/>
          <w:sz w:val="24"/>
        </w:rPr>
        <w:t xml:space="preserve">, </w:t>
      </w:r>
      <w:r>
        <w:rPr>
          <w:sz w:val="24"/>
        </w:rPr>
        <w:t>а Заказчик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Форма обучения</w:t>
      </w:r>
    </w:p>
    <w:p w:rsidR="00AC476C" w:rsidRDefault="00004D2D">
      <w:pPr>
        <w:pStyle w:val="a4"/>
        <w:numPr>
          <w:ilvl w:val="0"/>
          <w:numId w:val="8"/>
        </w:numPr>
        <w:tabs>
          <w:tab w:val="left" w:pos="483"/>
        </w:tabs>
        <w:spacing w:line="274" w:lineRule="exact"/>
        <w:ind w:left="482" w:hanging="181"/>
        <w:rPr>
          <w:sz w:val="24"/>
        </w:rPr>
      </w:pPr>
      <w:r>
        <w:rPr>
          <w:sz w:val="24"/>
        </w:rPr>
        <w:t>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(заочная).</w:t>
      </w:r>
    </w:p>
    <w:p w:rsidR="00AC476C" w:rsidRDefault="00004D2D">
      <w:pPr>
        <w:pStyle w:val="a4"/>
        <w:numPr>
          <w:ilvl w:val="1"/>
          <w:numId w:val="9"/>
        </w:numPr>
        <w:tabs>
          <w:tab w:val="left" w:pos="1471"/>
        </w:tabs>
        <w:spacing w:before="43" w:line="276" w:lineRule="auto"/>
        <w:ind w:right="106" w:firstLine="707"/>
        <w:jc w:val="both"/>
        <w:rPr>
          <w:sz w:val="24"/>
        </w:rPr>
      </w:pPr>
      <w:r>
        <w:rPr>
          <w:sz w:val="24"/>
        </w:rPr>
        <w:t>Срок обучения: в течение 3 (трех) лет (</w:t>
      </w:r>
      <w:r>
        <w:rPr>
          <w:i/>
          <w:sz w:val="24"/>
        </w:rPr>
        <w:t>4 (четырех) лет при заочной 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)</w:t>
      </w:r>
    </w:p>
    <w:p w:rsidR="00AC476C" w:rsidRDefault="00004D2D">
      <w:pPr>
        <w:pStyle w:val="a4"/>
        <w:numPr>
          <w:ilvl w:val="1"/>
          <w:numId w:val="9"/>
        </w:numPr>
        <w:tabs>
          <w:tab w:val="left" w:pos="1562"/>
        </w:tabs>
        <w:spacing w:line="276" w:lineRule="auto"/>
        <w:ind w:right="109" w:firstLine="707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 из</w:t>
      </w:r>
      <w:r>
        <w:rPr>
          <w:spacing w:val="1"/>
          <w:sz w:val="24"/>
        </w:rPr>
        <w:t xml:space="preserve"> </w:t>
      </w:r>
      <w:r>
        <w:rPr>
          <w:sz w:val="24"/>
        </w:rPr>
        <w:t>ИЭИ ДВО</w:t>
      </w:r>
      <w:r>
        <w:rPr>
          <w:spacing w:val="1"/>
          <w:sz w:val="24"/>
        </w:rPr>
        <w:t xml:space="preserve"> </w:t>
      </w:r>
      <w:r>
        <w:rPr>
          <w:sz w:val="24"/>
        </w:rPr>
        <w:t>РАН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полном объеме по Образовательной программе выдается справка об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ИЭИ</w:t>
      </w:r>
      <w:r>
        <w:rPr>
          <w:spacing w:val="-1"/>
          <w:sz w:val="24"/>
        </w:rPr>
        <w:t xml:space="preserve"> </w:t>
      </w:r>
      <w:r>
        <w:rPr>
          <w:sz w:val="24"/>
        </w:rPr>
        <w:t>ДВО</w:t>
      </w:r>
      <w:r>
        <w:rPr>
          <w:spacing w:val="-1"/>
          <w:sz w:val="24"/>
        </w:rPr>
        <w:t xml:space="preserve"> </w:t>
      </w:r>
      <w:r>
        <w:rPr>
          <w:sz w:val="24"/>
        </w:rPr>
        <w:t>РАН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  <w:proofErr w:type="gramEnd"/>
    </w:p>
    <w:p w:rsidR="00AC476C" w:rsidRDefault="00004D2D">
      <w:pPr>
        <w:pStyle w:val="a4"/>
        <w:numPr>
          <w:ilvl w:val="0"/>
          <w:numId w:val="10"/>
        </w:numPr>
        <w:tabs>
          <w:tab w:val="left" w:pos="3154"/>
        </w:tabs>
        <w:spacing w:before="1"/>
        <w:ind w:left="3153" w:hanging="24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spacing w:before="41"/>
        <w:rPr>
          <w:sz w:val="24"/>
        </w:rPr>
      </w:pP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35"/>
        </w:tabs>
        <w:spacing w:before="41" w:line="276" w:lineRule="auto"/>
        <w:ind w:right="109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оценок, формы, порядок и периодичность контроля знаний, включая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Аспиранта.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47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AC476C" w:rsidRDefault="00AC476C">
      <w:pPr>
        <w:spacing w:line="276" w:lineRule="auto"/>
        <w:jc w:val="both"/>
        <w:rPr>
          <w:sz w:val="24"/>
        </w:rPr>
        <w:sectPr w:rsidR="00AC476C">
          <w:type w:val="continuous"/>
          <w:pgSz w:w="11910" w:h="16840"/>
          <w:pgMar w:top="760" w:right="740" w:bottom="280" w:left="1400" w:header="720" w:footer="720" w:gutter="0"/>
          <w:cols w:space="720"/>
        </w:sectPr>
      </w:pP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spacing w:before="68"/>
        <w:rPr>
          <w:sz w:val="24"/>
        </w:rPr>
      </w:pPr>
      <w:r>
        <w:rPr>
          <w:sz w:val="24"/>
        </w:rPr>
        <w:lastRenderedPageBreak/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551"/>
        </w:tabs>
        <w:spacing w:before="40" w:line="276" w:lineRule="auto"/>
        <w:ind w:right="107" w:firstLine="707"/>
        <w:jc w:val="both"/>
        <w:rPr>
          <w:sz w:val="24"/>
        </w:rPr>
      </w:pPr>
      <w:r>
        <w:rPr>
          <w:sz w:val="24"/>
        </w:rPr>
        <w:t>Издать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п.3.5.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10"/>
        </w:tabs>
        <w:spacing w:line="275" w:lineRule="exact"/>
        <w:ind w:left="1610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99"/>
        </w:tabs>
        <w:spacing w:before="44" w:line="276" w:lineRule="auto"/>
        <w:ind w:right="108" w:firstLine="7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 из фондов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74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аспирантуре.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54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форм контроля знаний, соблюдения Правил внутреннего распорядка ИЭИ</w:t>
      </w:r>
      <w:r>
        <w:rPr>
          <w:spacing w:val="1"/>
          <w:sz w:val="24"/>
        </w:rPr>
        <w:t xml:space="preserve"> </w:t>
      </w:r>
      <w:r>
        <w:rPr>
          <w:sz w:val="24"/>
        </w:rPr>
        <w:t>ДВО РАН предоставить Аспиранту возможность прохождения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для получения соответствующего документа об образовании и о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32"/>
        </w:tabs>
        <w:spacing w:line="276" w:lineRule="auto"/>
        <w:ind w:right="104" w:firstLine="707"/>
        <w:jc w:val="both"/>
        <w:rPr>
          <w:sz w:val="24"/>
        </w:rPr>
      </w:pPr>
      <w:r>
        <w:rPr>
          <w:sz w:val="24"/>
        </w:rPr>
        <w:t>При условии успешного прохождения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(диссертации))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аспирантуре.</w:t>
      </w:r>
    </w:p>
    <w:p w:rsidR="00AC476C" w:rsidRDefault="00004D2D">
      <w:pPr>
        <w:pStyle w:val="a3"/>
        <w:spacing w:line="276" w:lineRule="auto"/>
        <w:ind w:right="104"/>
      </w:pPr>
      <w:proofErr w:type="gramStart"/>
      <w:r>
        <w:t>Аспирант, не прошедший государственную итоговую аттестацию в установленный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получивший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отчисленный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ИЭИ</w:t>
      </w:r>
      <w:r>
        <w:rPr>
          <w:spacing w:val="1"/>
        </w:rPr>
        <w:t xml:space="preserve"> </w:t>
      </w:r>
      <w:r>
        <w:t>ДВО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справку 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(периоде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ИЭИ</w:t>
      </w:r>
      <w:r>
        <w:rPr>
          <w:spacing w:val="1"/>
        </w:rPr>
        <w:t xml:space="preserve"> </w:t>
      </w:r>
      <w:r>
        <w:t>ДВО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образца.</w:t>
      </w:r>
      <w:proofErr w:type="gramEnd"/>
    </w:p>
    <w:p w:rsidR="00AC476C" w:rsidRDefault="00004D2D">
      <w:pPr>
        <w:pStyle w:val="a4"/>
        <w:numPr>
          <w:ilvl w:val="2"/>
          <w:numId w:val="7"/>
        </w:numPr>
        <w:tabs>
          <w:tab w:val="left" w:pos="1610"/>
        </w:tabs>
        <w:spacing w:line="275" w:lineRule="exact"/>
        <w:ind w:left="1610" w:hanging="60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 Аспиранта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spacing w:before="41"/>
        <w:rPr>
          <w:sz w:val="24"/>
        </w:rPr>
      </w:pPr>
      <w:r>
        <w:rPr>
          <w:sz w:val="24"/>
        </w:rPr>
        <w:t>АСПИРАНТ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47"/>
        </w:tabs>
        <w:spacing w:before="41" w:line="276" w:lineRule="auto"/>
        <w:ind w:right="102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34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85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оценки.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51"/>
        </w:tabs>
        <w:spacing w:line="276" w:lineRule="auto"/>
        <w:ind w:right="112" w:firstLine="707"/>
        <w:jc w:val="both"/>
        <w:rPr>
          <w:sz w:val="24"/>
        </w:rPr>
      </w:pPr>
      <w:r>
        <w:rPr>
          <w:sz w:val="24"/>
        </w:rPr>
        <w:t>Пользоваться библиотекой ИЭИ ДВО РАН с соблюдением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 возврата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28"/>
        </w:tabs>
        <w:spacing w:line="276" w:lineRule="auto"/>
        <w:ind w:right="106" w:firstLine="707"/>
        <w:jc w:val="both"/>
        <w:rPr>
          <w:sz w:val="24"/>
        </w:rPr>
      </w:pP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 обучение, в пределах осваиваемой Образовательной программы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Исполнителя.</w:t>
      </w: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spacing w:line="274" w:lineRule="exact"/>
        <w:rPr>
          <w:sz w:val="24"/>
        </w:rPr>
      </w:pPr>
      <w:r>
        <w:rPr>
          <w:sz w:val="24"/>
        </w:rPr>
        <w:t>АСПИРАНТ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37"/>
        </w:tabs>
        <w:spacing w:before="41" w:line="276" w:lineRule="auto"/>
        <w:ind w:right="106" w:firstLine="707"/>
        <w:jc w:val="both"/>
        <w:rPr>
          <w:sz w:val="24"/>
        </w:rPr>
      </w:pPr>
      <w:r>
        <w:rPr>
          <w:sz w:val="24"/>
        </w:rPr>
        <w:t>Осваивать образовательную программу в соответствии с учебным планом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учебного процесса; выполнять требования учебной программы,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 учебной нагрузки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работы.</w:t>
      </w:r>
    </w:p>
    <w:p w:rsidR="00AC476C" w:rsidRDefault="00AC476C">
      <w:pPr>
        <w:spacing w:line="276" w:lineRule="auto"/>
        <w:jc w:val="both"/>
        <w:rPr>
          <w:sz w:val="24"/>
        </w:rPr>
        <w:sectPr w:rsidR="00AC476C">
          <w:pgSz w:w="11910" w:h="16840"/>
          <w:pgMar w:top="760" w:right="740" w:bottom="280" w:left="1400" w:header="720" w:footer="720" w:gutter="0"/>
          <w:cols w:space="720"/>
        </w:sectPr>
      </w:pPr>
    </w:p>
    <w:p w:rsidR="00AC476C" w:rsidRDefault="00004D2D">
      <w:pPr>
        <w:pStyle w:val="a4"/>
        <w:numPr>
          <w:ilvl w:val="2"/>
          <w:numId w:val="7"/>
        </w:numPr>
        <w:tabs>
          <w:tab w:val="left" w:pos="1685"/>
        </w:tabs>
        <w:spacing w:before="68" w:line="276" w:lineRule="auto"/>
        <w:ind w:right="112" w:firstLine="707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ИЭИ</w:t>
      </w:r>
      <w:r>
        <w:rPr>
          <w:spacing w:val="1"/>
          <w:sz w:val="24"/>
        </w:rPr>
        <w:t xml:space="preserve"> </w:t>
      </w:r>
      <w:r>
        <w:rPr>
          <w:sz w:val="24"/>
        </w:rPr>
        <w:t>ДВО</w:t>
      </w:r>
      <w:r>
        <w:rPr>
          <w:spacing w:val="1"/>
          <w:sz w:val="24"/>
        </w:rPr>
        <w:t xml:space="preserve"> </w:t>
      </w:r>
      <w:r>
        <w:rPr>
          <w:sz w:val="24"/>
        </w:rPr>
        <w:t>РАН,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 учебную дисциплину</w:t>
      </w:r>
      <w:r>
        <w:rPr>
          <w:spacing w:val="-8"/>
          <w:sz w:val="24"/>
        </w:rPr>
        <w:t xml:space="preserve"> </w:t>
      </w:r>
      <w:r>
        <w:rPr>
          <w:sz w:val="24"/>
        </w:rPr>
        <w:t>и 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поведения.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99"/>
        </w:tabs>
        <w:spacing w:line="276" w:lineRule="auto"/>
        <w:ind w:right="110" w:firstLine="707"/>
        <w:jc w:val="both"/>
        <w:rPr>
          <w:sz w:val="24"/>
        </w:rPr>
      </w:pPr>
      <w:r>
        <w:rPr>
          <w:sz w:val="24"/>
        </w:rPr>
        <w:t>Своевременно и полностью выполнять индивидуальный план,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81"/>
        </w:tabs>
        <w:spacing w:line="276" w:lineRule="auto"/>
        <w:ind w:right="113" w:firstLine="707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 имуществу Исполнителя,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spacing w:line="274" w:lineRule="exact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47"/>
        </w:tabs>
        <w:spacing w:before="43" w:line="276" w:lineRule="auto"/>
        <w:ind w:right="102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11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расписанию.</w:t>
      </w:r>
    </w:p>
    <w:p w:rsidR="00AC476C" w:rsidRDefault="00004D2D">
      <w:pPr>
        <w:pStyle w:val="a4"/>
        <w:numPr>
          <w:ilvl w:val="1"/>
          <w:numId w:val="7"/>
        </w:numPr>
        <w:tabs>
          <w:tab w:val="left" w:pos="1430"/>
        </w:tabs>
        <w:rPr>
          <w:sz w:val="24"/>
        </w:rPr>
      </w:pPr>
      <w:r>
        <w:rPr>
          <w:sz w:val="24"/>
        </w:rPr>
        <w:t>ЗАКАЗЧИК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718"/>
        </w:tabs>
        <w:spacing w:before="40" w:line="276" w:lineRule="auto"/>
        <w:ind w:right="114" w:firstLine="707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 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5"/>
          <w:sz w:val="24"/>
        </w:rPr>
        <w:t xml:space="preserve"> </w:t>
      </w:r>
      <w:r>
        <w:rPr>
          <w:sz w:val="24"/>
        </w:rPr>
        <w:t>оплаты.</w:t>
      </w:r>
    </w:p>
    <w:p w:rsidR="00AC476C" w:rsidRDefault="00004D2D">
      <w:pPr>
        <w:pStyle w:val="a4"/>
        <w:numPr>
          <w:ilvl w:val="2"/>
          <w:numId w:val="7"/>
        </w:numPr>
        <w:tabs>
          <w:tab w:val="left" w:pos="1649"/>
        </w:tabs>
        <w:spacing w:before="1" w:line="276" w:lineRule="auto"/>
        <w:ind w:right="104" w:firstLine="707"/>
        <w:jc w:val="both"/>
        <w:rPr>
          <w:sz w:val="24"/>
        </w:rPr>
      </w:pPr>
      <w:r>
        <w:rPr>
          <w:sz w:val="24"/>
        </w:rPr>
        <w:t>Возмещать ущерб, причиненный Аспирантом и/или Заказчиком 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C476C" w:rsidRDefault="00AC476C">
      <w:pPr>
        <w:pStyle w:val="a3"/>
        <w:spacing w:before="7"/>
        <w:ind w:left="0" w:firstLine="0"/>
        <w:jc w:val="left"/>
        <w:rPr>
          <w:sz w:val="27"/>
        </w:r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3877"/>
        </w:tabs>
        <w:ind w:left="3876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РАСЧЕТОВ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562"/>
          <w:tab w:val="left" w:pos="2538"/>
          <w:tab w:val="left" w:pos="4179"/>
        </w:tabs>
        <w:spacing w:before="41" w:line="276" w:lineRule="auto"/>
        <w:ind w:right="114" w:firstLine="707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(_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рублей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копеек, НДС не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облагается.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848"/>
        </w:tabs>
        <w:spacing w:before="2"/>
        <w:ind w:left="1847" w:hanging="838"/>
        <w:jc w:val="both"/>
        <w:rPr>
          <w:sz w:val="24"/>
        </w:rPr>
      </w:pPr>
      <w:r>
        <w:rPr>
          <w:sz w:val="24"/>
        </w:rPr>
        <w:t xml:space="preserve">Стоимость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одного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года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обучения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Аспиранта      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составляет</w:t>
      </w:r>
    </w:p>
    <w:p w:rsidR="00AC476C" w:rsidRDefault="00004D2D">
      <w:pPr>
        <w:pStyle w:val="a3"/>
        <w:tabs>
          <w:tab w:val="left" w:pos="1621"/>
          <w:tab w:val="left" w:pos="3741"/>
        </w:tabs>
        <w:spacing w:before="41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рублей</w:t>
      </w:r>
      <w:r>
        <w:rPr>
          <w:u w:val="single"/>
        </w:rPr>
        <w:t xml:space="preserve">       </w:t>
      </w:r>
      <w:r>
        <w:rPr>
          <w:spacing w:val="49"/>
          <w:u w:val="single"/>
        </w:rPr>
        <w:t xml:space="preserve"> </w:t>
      </w:r>
      <w:r>
        <w:t>копеек,</w:t>
      </w:r>
      <w:r>
        <w:rPr>
          <w:spacing w:val="-1"/>
        </w:rPr>
        <w:t xml:space="preserve"> </w:t>
      </w:r>
      <w:r>
        <w:t>НДС не</w:t>
      </w:r>
      <w:r>
        <w:rPr>
          <w:spacing w:val="-2"/>
        </w:rPr>
        <w:t xml:space="preserve"> </w:t>
      </w:r>
      <w:r>
        <w:t>облагается.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469"/>
        </w:tabs>
        <w:spacing w:before="41" w:line="276" w:lineRule="auto"/>
        <w:ind w:right="106" w:firstLine="707"/>
        <w:jc w:val="both"/>
        <w:rPr>
          <w:sz w:val="24"/>
        </w:rPr>
      </w:pPr>
      <w:r>
        <w:rPr>
          <w:sz w:val="24"/>
        </w:rPr>
        <w:t>Увеличение стоимости образовательных услуг после заключения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уровня инфляции, предусмотренного основными характеристиками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очередной финансовый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плановый период.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445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 xml:space="preserve">Оплата за обучение производится Заказчиком два раза в год. </w:t>
      </w:r>
      <w:proofErr w:type="gramStart"/>
      <w:r>
        <w:rPr>
          <w:sz w:val="24"/>
        </w:rPr>
        <w:t>Первый платеж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50% от стоимости обучения в год, установленной п.3.2. настоящего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выставленного счета в течение 10 (десяти)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подписания настоящего договора, но не позднее официального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  <w:proofErr w:type="gramEnd"/>
      <w:r>
        <w:rPr>
          <w:sz w:val="24"/>
        </w:rPr>
        <w:t xml:space="preserve"> Второй и последующие платежи –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50% от стоимости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год, установленной п.3.2. настоящего договора, по истечении 6 (шести) месяцев с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платежа</w:t>
      </w:r>
      <w:proofErr w:type="gram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выставленного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счета.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529"/>
        </w:tabs>
        <w:spacing w:before="1" w:line="276" w:lineRule="auto"/>
        <w:ind w:right="112" w:firstLine="707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593"/>
        </w:tabs>
        <w:spacing w:line="276" w:lineRule="auto"/>
        <w:ind w:right="113" w:firstLine="707"/>
        <w:jc w:val="both"/>
        <w:rPr>
          <w:sz w:val="24"/>
        </w:rPr>
      </w:pP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 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AC476C" w:rsidRDefault="00004D2D">
      <w:pPr>
        <w:pStyle w:val="a4"/>
        <w:numPr>
          <w:ilvl w:val="1"/>
          <w:numId w:val="6"/>
        </w:numPr>
        <w:tabs>
          <w:tab w:val="left" w:pos="1457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Акт сдачи-приемки образовательных услуг составляется каждое полугодие.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немотивированного отказа или уклонения Заказчика от подписания акта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 (десяти) рабочих дней с момента оформления акта образовательные услуги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:rsidR="00AC476C" w:rsidRDefault="00AC476C">
      <w:pPr>
        <w:spacing w:line="276" w:lineRule="auto"/>
        <w:jc w:val="both"/>
        <w:rPr>
          <w:sz w:val="24"/>
        </w:rPr>
        <w:sectPr w:rsidR="00AC476C">
          <w:pgSz w:w="11910" w:h="16840"/>
          <w:pgMar w:top="760" w:right="740" w:bottom="280" w:left="1400" w:header="720" w:footer="720" w:gutter="0"/>
          <w:cols w:space="720"/>
        </w:sect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3411"/>
        </w:tabs>
        <w:spacing w:before="64"/>
        <w:ind w:left="3410" w:hanging="241"/>
        <w:jc w:val="left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3"/>
        <w:spacing w:before="42"/>
        <w:ind w:left="1924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AC476C" w:rsidRDefault="00004D2D">
      <w:pPr>
        <w:pStyle w:val="a4"/>
        <w:numPr>
          <w:ilvl w:val="1"/>
          <w:numId w:val="5"/>
        </w:numPr>
        <w:tabs>
          <w:tab w:val="left" w:pos="1495"/>
        </w:tabs>
        <w:spacing w:before="40" w:line="276" w:lineRule="auto"/>
        <w:ind w:right="115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до даты издания приказа об отчисления Аспиранта из аспирантуры ИЭИ ДВО</w:t>
      </w:r>
      <w:r>
        <w:rPr>
          <w:spacing w:val="1"/>
          <w:sz w:val="24"/>
        </w:rPr>
        <w:t xml:space="preserve"> </w:t>
      </w:r>
      <w:r>
        <w:rPr>
          <w:sz w:val="24"/>
        </w:rPr>
        <w:t>РАН.</w:t>
      </w:r>
    </w:p>
    <w:p w:rsidR="00AC476C" w:rsidRDefault="00004D2D">
      <w:pPr>
        <w:pStyle w:val="a4"/>
        <w:numPr>
          <w:ilvl w:val="1"/>
          <w:numId w:val="5"/>
        </w:numPr>
        <w:tabs>
          <w:tab w:val="left" w:pos="1461"/>
        </w:tabs>
        <w:spacing w:before="1" w:line="276" w:lineRule="auto"/>
        <w:ind w:right="105" w:firstLine="707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C476C" w:rsidRDefault="00004D2D">
      <w:pPr>
        <w:pStyle w:val="a4"/>
        <w:numPr>
          <w:ilvl w:val="1"/>
          <w:numId w:val="5"/>
        </w:numPr>
        <w:tabs>
          <w:tab w:val="left" w:pos="1531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суда либо в случае одностороннего отказа стороны от исполнения договора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 и в порядке, предусмотренном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AC476C" w:rsidRDefault="00004D2D">
      <w:pPr>
        <w:pStyle w:val="a4"/>
        <w:numPr>
          <w:ilvl w:val="1"/>
          <w:numId w:val="5"/>
        </w:numPr>
        <w:tabs>
          <w:tab w:val="left" w:pos="1430"/>
        </w:tabs>
        <w:ind w:left="1430" w:hanging="42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досрочно:</w:t>
      </w:r>
    </w:p>
    <w:p w:rsidR="00AC476C" w:rsidRDefault="00004D2D">
      <w:pPr>
        <w:pStyle w:val="a4"/>
        <w:numPr>
          <w:ilvl w:val="2"/>
          <w:numId w:val="5"/>
        </w:numPr>
        <w:tabs>
          <w:tab w:val="left" w:pos="1610"/>
        </w:tabs>
        <w:spacing w:before="41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AC476C" w:rsidRDefault="00004D2D">
      <w:pPr>
        <w:pStyle w:val="a4"/>
        <w:numPr>
          <w:ilvl w:val="2"/>
          <w:numId w:val="5"/>
        </w:numPr>
        <w:tabs>
          <w:tab w:val="left" w:pos="1673"/>
        </w:tabs>
        <w:spacing w:before="40" w:line="276" w:lineRule="auto"/>
        <w:ind w:left="302" w:right="103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AC476C" w:rsidRDefault="00004D2D">
      <w:pPr>
        <w:pStyle w:val="a4"/>
        <w:numPr>
          <w:ilvl w:val="2"/>
          <w:numId w:val="5"/>
        </w:numPr>
        <w:tabs>
          <w:tab w:val="left" w:pos="1610"/>
        </w:tabs>
        <w:spacing w:before="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AC476C" w:rsidRDefault="00004D2D">
      <w:pPr>
        <w:pStyle w:val="a4"/>
        <w:numPr>
          <w:ilvl w:val="1"/>
          <w:numId w:val="8"/>
        </w:numPr>
        <w:tabs>
          <w:tab w:val="left" w:pos="1210"/>
        </w:tabs>
        <w:spacing w:before="41"/>
        <w:ind w:left="120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</w:t>
      </w:r>
      <w:r>
        <w:rPr>
          <w:spacing w:val="-10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взыскания;</w:t>
      </w:r>
    </w:p>
    <w:p w:rsidR="00AC476C" w:rsidRDefault="00004D2D">
      <w:pPr>
        <w:pStyle w:val="a4"/>
        <w:numPr>
          <w:ilvl w:val="1"/>
          <w:numId w:val="8"/>
        </w:numPr>
        <w:tabs>
          <w:tab w:val="left" w:pos="1325"/>
        </w:tabs>
        <w:spacing w:before="41" w:line="276" w:lineRule="auto"/>
        <w:ind w:right="112" w:firstLine="707"/>
        <w:rPr>
          <w:sz w:val="24"/>
        </w:rPr>
      </w:pP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плана;</w:t>
      </w:r>
    </w:p>
    <w:p w:rsidR="00AC476C" w:rsidRDefault="00004D2D">
      <w:pPr>
        <w:pStyle w:val="a4"/>
        <w:numPr>
          <w:ilvl w:val="1"/>
          <w:numId w:val="8"/>
        </w:numPr>
        <w:tabs>
          <w:tab w:val="left" w:pos="1212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установление нарушения порядка приема в аспирантуру, повлекшего по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аспирантуру;</w:t>
      </w:r>
    </w:p>
    <w:p w:rsidR="00AC476C" w:rsidRDefault="00004D2D">
      <w:pPr>
        <w:pStyle w:val="a4"/>
        <w:numPr>
          <w:ilvl w:val="1"/>
          <w:numId w:val="8"/>
        </w:numPr>
        <w:tabs>
          <w:tab w:val="left" w:pos="1166"/>
        </w:tabs>
        <w:ind w:left="1166" w:hanging="156"/>
        <w:rPr>
          <w:sz w:val="24"/>
        </w:rPr>
      </w:pPr>
      <w:r>
        <w:rPr>
          <w:sz w:val="24"/>
        </w:rPr>
        <w:t>нарушение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п.</w:t>
      </w:r>
    </w:p>
    <w:p w:rsidR="00AC476C" w:rsidRDefault="00004D2D">
      <w:pPr>
        <w:pStyle w:val="a4"/>
        <w:numPr>
          <w:ilvl w:val="1"/>
          <w:numId w:val="4"/>
        </w:numPr>
        <w:tabs>
          <w:tab w:val="left" w:pos="723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234"/>
        </w:tabs>
        <w:spacing w:before="41" w:line="276" w:lineRule="auto"/>
        <w:ind w:right="114" w:firstLine="707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Аспиранта;</w:t>
      </w:r>
    </w:p>
    <w:p w:rsidR="00AC476C" w:rsidRDefault="00004D2D">
      <w:pPr>
        <w:pStyle w:val="a4"/>
        <w:numPr>
          <w:ilvl w:val="2"/>
          <w:numId w:val="5"/>
        </w:numPr>
        <w:tabs>
          <w:tab w:val="left" w:pos="1740"/>
        </w:tabs>
        <w:spacing w:line="276" w:lineRule="auto"/>
        <w:ind w:left="302" w:right="10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Исполнителя.</w:t>
      </w:r>
    </w:p>
    <w:p w:rsidR="00AC476C" w:rsidRDefault="00004D2D">
      <w:pPr>
        <w:pStyle w:val="a4"/>
        <w:numPr>
          <w:ilvl w:val="1"/>
          <w:numId w:val="3"/>
        </w:numPr>
        <w:tabs>
          <w:tab w:val="left" w:pos="1514"/>
        </w:tabs>
        <w:spacing w:line="276" w:lineRule="auto"/>
        <w:ind w:right="109" w:firstLine="707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C476C" w:rsidRDefault="00004D2D">
      <w:pPr>
        <w:pStyle w:val="a4"/>
        <w:numPr>
          <w:ilvl w:val="1"/>
          <w:numId w:val="3"/>
        </w:numPr>
        <w:tabs>
          <w:tab w:val="left" w:pos="1488"/>
        </w:tabs>
        <w:spacing w:line="276" w:lineRule="auto"/>
        <w:ind w:right="104" w:firstLine="707"/>
        <w:jc w:val="both"/>
        <w:rPr>
          <w:sz w:val="24"/>
        </w:rPr>
      </w:pPr>
      <w:r>
        <w:rPr>
          <w:sz w:val="24"/>
        </w:rPr>
        <w:t>Действие договора приостанавливается в случае предоставления Аспиранту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 отпуска. При предоставлении академического отпуска Заказчик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начиная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proofErr w:type="gramEnd"/>
      <w:r>
        <w:rPr>
          <w:sz w:val="24"/>
        </w:rPr>
        <w:t xml:space="preserve"> академического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отпуска.</w:t>
      </w:r>
    </w:p>
    <w:p w:rsidR="00AC476C" w:rsidRDefault="00AC476C">
      <w:pPr>
        <w:pStyle w:val="a3"/>
        <w:spacing w:before="4"/>
        <w:ind w:left="0" w:firstLine="0"/>
        <w:jc w:val="left"/>
        <w:rPr>
          <w:sz w:val="27"/>
        </w:r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3413"/>
        </w:tabs>
        <w:ind w:left="3413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545"/>
        </w:tabs>
        <w:spacing w:before="41" w:line="276" w:lineRule="auto"/>
        <w:ind w:right="111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486"/>
        </w:tabs>
        <w:ind w:right="106" w:firstLine="707"/>
        <w:jc w:val="both"/>
        <w:rPr>
          <w:sz w:val="24"/>
        </w:rPr>
      </w:pPr>
      <w:r>
        <w:rPr>
          <w:sz w:val="24"/>
        </w:rPr>
        <w:t>При обнаружении недостатка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2.2.1.–</w:t>
      </w:r>
      <w:r>
        <w:rPr>
          <w:spacing w:val="1"/>
          <w:sz w:val="24"/>
        </w:rPr>
        <w:t xml:space="preserve"> </w:t>
      </w:r>
      <w:r>
        <w:rPr>
          <w:sz w:val="24"/>
        </w:rPr>
        <w:t>2.2.7.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соразмерного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224"/>
        </w:tabs>
        <w:ind w:left="1010" w:right="116" w:firstLine="0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AC476C" w:rsidRDefault="00AC476C">
      <w:pPr>
        <w:jc w:val="both"/>
        <w:rPr>
          <w:sz w:val="24"/>
        </w:rPr>
        <w:sectPr w:rsidR="00AC476C">
          <w:pgSz w:w="11910" w:h="16840"/>
          <w:pgMar w:top="1080" w:right="740" w:bottom="280" w:left="1400" w:header="720" w:footer="720" w:gutter="0"/>
          <w:cols w:space="720"/>
        </w:sectPr>
      </w:pPr>
    </w:p>
    <w:p w:rsidR="00AC476C" w:rsidRDefault="00004D2D">
      <w:pPr>
        <w:pStyle w:val="a4"/>
        <w:numPr>
          <w:ilvl w:val="1"/>
          <w:numId w:val="2"/>
        </w:numPr>
        <w:tabs>
          <w:tab w:val="left" w:pos="1486"/>
        </w:tabs>
        <w:spacing w:before="65"/>
        <w:ind w:right="106" w:firstLine="707"/>
        <w:jc w:val="both"/>
        <w:rPr>
          <w:sz w:val="24"/>
        </w:rPr>
      </w:pPr>
      <w:r>
        <w:rPr>
          <w:sz w:val="24"/>
        </w:rPr>
        <w:lastRenderedPageBreak/>
        <w:t>Заказчик вправе отказаться от исполнения договора и потребовать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услуг не устранены Исполнителем. Заказчик также вправе 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договора, если им обнаружен и доказан существенный недостаток оказанных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476"/>
        </w:tabs>
        <w:spacing w:before="1"/>
        <w:ind w:right="104" w:firstLine="707"/>
        <w:jc w:val="both"/>
        <w:rPr>
          <w:sz w:val="24"/>
        </w:rPr>
      </w:pPr>
      <w:r>
        <w:rPr>
          <w:sz w:val="24"/>
        </w:rPr>
        <w:t>Если Исполнитель нарушил сроки оказания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выбору: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202"/>
        </w:tabs>
        <w:ind w:left="1010" w:right="105" w:firstLine="0"/>
        <w:rPr>
          <w:sz w:val="24"/>
        </w:rPr>
      </w:pPr>
      <w:r>
        <w:rPr>
          <w:sz w:val="24"/>
        </w:rPr>
        <w:t>назначить Исполнителю новый срок, в течение которого Исполнитель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 к оказанию платных образовательных услуг и (или) закончить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188"/>
        </w:tabs>
        <w:ind w:left="1010" w:right="119" w:firstLine="0"/>
        <w:jc w:val="left"/>
        <w:rPr>
          <w:sz w:val="24"/>
        </w:rPr>
      </w:pPr>
      <w:r>
        <w:rPr>
          <w:sz w:val="24"/>
        </w:rPr>
        <w:t>поручить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33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34"/>
          <w:sz w:val="24"/>
        </w:rPr>
        <w:t xml:space="preserve"> </w:t>
      </w:r>
      <w:r>
        <w:rPr>
          <w:sz w:val="24"/>
        </w:rPr>
        <w:t>лицам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разумную</w:t>
      </w:r>
      <w:r>
        <w:rPr>
          <w:spacing w:val="-57"/>
          <w:sz w:val="24"/>
        </w:rPr>
        <w:t xml:space="preserve"> </w:t>
      </w:r>
      <w:r>
        <w:rPr>
          <w:sz w:val="24"/>
        </w:rPr>
        <w:t>цену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потребовать от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150"/>
        </w:tabs>
        <w:ind w:left="1149" w:hanging="140"/>
        <w:jc w:val="left"/>
        <w:rPr>
          <w:sz w:val="24"/>
        </w:rPr>
      </w:pPr>
      <w:r>
        <w:rPr>
          <w:sz w:val="24"/>
        </w:rPr>
        <w:t>потребовать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AC476C" w:rsidRDefault="00004D2D">
      <w:pPr>
        <w:pStyle w:val="a4"/>
        <w:numPr>
          <w:ilvl w:val="2"/>
          <w:numId w:val="4"/>
        </w:numPr>
        <w:tabs>
          <w:tab w:val="left" w:pos="1150"/>
        </w:tabs>
        <w:ind w:left="1149" w:hanging="140"/>
        <w:jc w:val="left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430"/>
        </w:tabs>
        <w:spacing w:before="1" w:line="276" w:lineRule="auto"/>
        <w:ind w:right="109" w:firstLine="707"/>
        <w:jc w:val="both"/>
        <w:rPr>
          <w:sz w:val="24"/>
        </w:rPr>
      </w:pPr>
      <w:r>
        <w:rPr>
          <w:sz w:val="24"/>
        </w:rPr>
        <w:t>Заказчик вправе потребовать полного возмещения убытков, причиненных ему 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 нарушением сроков начала и (или) окончания оказания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 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505"/>
        </w:tabs>
        <w:spacing w:line="276" w:lineRule="auto"/>
        <w:ind w:right="106" w:firstLine="707"/>
        <w:jc w:val="both"/>
        <w:rPr>
          <w:sz w:val="24"/>
        </w:rPr>
      </w:pPr>
      <w:r>
        <w:rPr>
          <w:sz w:val="24"/>
        </w:rPr>
        <w:t>Непосещение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услуги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548"/>
        </w:tabs>
        <w:spacing w:line="276" w:lineRule="auto"/>
        <w:ind w:right="11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или Аспиранта, оказанная Исполнителем образовательная услуга (часть услуги)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AC476C" w:rsidRDefault="00004D2D">
      <w:pPr>
        <w:pStyle w:val="a4"/>
        <w:numPr>
          <w:ilvl w:val="1"/>
          <w:numId w:val="2"/>
        </w:numPr>
        <w:tabs>
          <w:tab w:val="left" w:pos="1466"/>
        </w:tabs>
        <w:spacing w:line="276" w:lineRule="auto"/>
        <w:ind w:right="108" w:firstLine="707"/>
        <w:jc w:val="both"/>
        <w:rPr>
          <w:sz w:val="24"/>
        </w:rPr>
      </w:pPr>
      <w:r>
        <w:rPr>
          <w:sz w:val="24"/>
        </w:rPr>
        <w:t>Сторона освобождается от ответственности, если докажет, что 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ненадлежащее исполнение обязательства, предусмотренного договором, 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непреодолимой силы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AC476C" w:rsidRDefault="00AC476C">
      <w:pPr>
        <w:pStyle w:val="a3"/>
        <w:spacing w:before="4"/>
        <w:ind w:left="0" w:firstLine="0"/>
        <w:jc w:val="left"/>
        <w:rPr>
          <w:sz w:val="27"/>
        </w:r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3137"/>
        </w:tabs>
        <w:ind w:left="3137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521"/>
        </w:tabs>
        <w:spacing w:before="41" w:line="276" w:lineRule="auto"/>
        <w:ind w:right="109" w:firstLine="707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 на официальном сайте Исполнителя в сети «Интернет» на дату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517"/>
        </w:tabs>
        <w:spacing w:line="276" w:lineRule="auto"/>
        <w:ind w:right="110" w:firstLine="707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недостижении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Арбитражный суд Хабаровского края.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493"/>
        </w:tabs>
        <w:spacing w:line="276" w:lineRule="auto"/>
        <w:ind w:right="117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предоставленным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услугам.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473"/>
        </w:tabs>
        <w:spacing w:line="276" w:lineRule="auto"/>
        <w:ind w:right="106" w:firstLine="707"/>
        <w:jc w:val="both"/>
        <w:rPr>
          <w:sz w:val="24"/>
        </w:rPr>
      </w:pPr>
      <w:r>
        <w:rPr>
          <w:sz w:val="24"/>
        </w:rPr>
        <w:t>Настоящий Договор составлен в 3-х экземплярах, по одному для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одинаковую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454"/>
        </w:tabs>
        <w:spacing w:line="276" w:lineRule="auto"/>
        <w:ind w:right="113" w:firstLine="707"/>
        <w:jc w:val="both"/>
        <w:rPr>
          <w:sz w:val="24"/>
        </w:rPr>
      </w:pPr>
      <w:r>
        <w:rPr>
          <w:sz w:val="24"/>
        </w:rPr>
        <w:t>Изменения и дополнения настоящего Договора могут производиться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подписываться 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AC476C" w:rsidRDefault="00004D2D">
      <w:pPr>
        <w:pStyle w:val="a4"/>
        <w:numPr>
          <w:ilvl w:val="1"/>
          <w:numId w:val="1"/>
        </w:numPr>
        <w:tabs>
          <w:tab w:val="left" w:pos="1471"/>
        </w:tabs>
        <w:spacing w:line="276" w:lineRule="auto"/>
        <w:ind w:right="104" w:firstLine="707"/>
        <w:jc w:val="both"/>
        <w:rPr>
          <w:sz w:val="24"/>
        </w:rPr>
      </w:pPr>
      <w:r>
        <w:rPr>
          <w:sz w:val="24"/>
        </w:rPr>
        <w:t>Заказчик и Аспирант подтверждают, что ознакомлены с Уставом ИЭИ ДВО</w:t>
      </w:r>
      <w:r>
        <w:rPr>
          <w:spacing w:val="1"/>
          <w:sz w:val="24"/>
        </w:rPr>
        <w:t xml:space="preserve"> </w:t>
      </w:r>
      <w:r>
        <w:rPr>
          <w:sz w:val="24"/>
        </w:rPr>
        <w:t>РАН,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C476C" w:rsidRDefault="00AC476C">
      <w:pPr>
        <w:spacing w:line="276" w:lineRule="auto"/>
        <w:jc w:val="both"/>
        <w:rPr>
          <w:sz w:val="24"/>
        </w:rPr>
        <w:sectPr w:rsidR="00AC476C">
          <w:pgSz w:w="11910" w:h="16840"/>
          <w:pgMar w:top="760" w:right="740" w:bottom="280" w:left="1400" w:header="720" w:footer="720" w:gutter="0"/>
          <w:cols w:space="720"/>
        </w:sectPr>
      </w:pPr>
    </w:p>
    <w:p w:rsidR="00AC476C" w:rsidRDefault="00004D2D">
      <w:pPr>
        <w:pStyle w:val="a4"/>
        <w:numPr>
          <w:ilvl w:val="0"/>
          <w:numId w:val="10"/>
        </w:numPr>
        <w:tabs>
          <w:tab w:val="left" w:pos="2309"/>
        </w:tabs>
        <w:spacing w:before="64"/>
        <w:ind w:left="2309" w:hanging="241"/>
        <w:jc w:val="left"/>
        <w:rPr>
          <w:sz w:val="24"/>
        </w:rPr>
      </w:pPr>
      <w:r>
        <w:rPr>
          <w:sz w:val="24"/>
        </w:rPr>
        <w:lastRenderedPageBreak/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AC476C" w:rsidRDefault="00004D2D">
      <w:pPr>
        <w:pStyle w:val="a3"/>
        <w:spacing w:before="42" w:line="276" w:lineRule="auto"/>
        <w:ind w:firstLine="0"/>
        <w:jc w:val="left"/>
      </w:pPr>
      <w:r>
        <w:t>ИСПОЛНИТЕЛЬ:</w:t>
      </w:r>
      <w:r>
        <w:rPr>
          <w:spacing w:val="19"/>
        </w:rPr>
        <w:t xml:space="preserve"> </w:t>
      </w:r>
      <w:r>
        <w:t>Федеральное</w:t>
      </w:r>
      <w:r>
        <w:rPr>
          <w:spacing w:val="17"/>
        </w:rPr>
        <w:t xml:space="preserve"> </w:t>
      </w:r>
      <w:r>
        <w:t>государственное</w:t>
      </w:r>
      <w:r>
        <w:rPr>
          <w:spacing w:val="17"/>
        </w:rPr>
        <w:t xml:space="preserve"> </w:t>
      </w:r>
      <w:r>
        <w:t>бюджетное</w:t>
      </w:r>
      <w:r>
        <w:rPr>
          <w:spacing w:val="20"/>
        </w:rPr>
        <w:t xml:space="preserve"> </w:t>
      </w:r>
      <w:r>
        <w:t>учреждение</w:t>
      </w:r>
      <w:r>
        <w:rPr>
          <w:spacing w:val="17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Институт</w:t>
      </w:r>
      <w:r>
        <w:rPr>
          <w:spacing w:val="-57"/>
        </w:rPr>
        <w:t xml:space="preserve"> </w:t>
      </w:r>
      <w:r>
        <w:t>экономических исследований Дальневосточного отделения Российской академии наук</w:t>
      </w:r>
      <w:r>
        <w:rPr>
          <w:spacing w:val="1"/>
        </w:rPr>
        <w:t xml:space="preserve"> </w:t>
      </w:r>
      <w:r>
        <w:t>Адрес:</w:t>
      </w:r>
      <w:r>
        <w:rPr>
          <w:spacing w:val="-1"/>
        </w:rPr>
        <w:t xml:space="preserve"> </w:t>
      </w:r>
      <w:r>
        <w:t>680042, г.</w:t>
      </w:r>
      <w:r>
        <w:rPr>
          <w:spacing w:val="-1"/>
        </w:rPr>
        <w:t xml:space="preserve"> </w:t>
      </w:r>
      <w:r>
        <w:t>Хабаровск,</w:t>
      </w:r>
      <w:r>
        <w:rPr>
          <w:spacing w:val="2"/>
        </w:rPr>
        <w:t xml:space="preserve"> </w:t>
      </w:r>
      <w:r>
        <w:t>ул.</w:t>
      </w:r>
      <w:r>
        <w:rPr>
          <w:spacing w:val="-2"/>
        </w:rPr>
        <w:t xml:space="preserve"> </w:t>
      </w:r>
      <w:proofErr w:type="gramStart"/>
      <w:r>
        <w:t>Тихоокеанская</w:t>
      </w:r>
      <w:proofErr w:type="gramEnd"/>
      <w:r>
        <w:t>, 153</w:t>
      </w:r>
    </w:p>
    <w:p w:rsidR="00AC476C" w:rsidRPr="00FE44F9" w:rsidRDefault="00004D2D">
      <w:pPr>
        <w:pStyle w:val="a3"/>
        <w:ind w:firstLine="0"/>
        <w:jc w:val="left"/>
      </w:pPr>
      <w:r>
        <w:t>тел</w:t>
      </w:r>
      <w:r w:rsidRPr="00FE44F9">
        <w:t>:</w:t>
      </w:r>
      <w:r w:rsidRPr="00FE44F9">
        <w:rPr>
          <w:spacing w:val="-1"/>
        </w:rPr>
        <w:t xml:space="preserve"> </w:t>
      </w:r>
      <w:r w:rsidRPr="00FE44F9">
        <w:t>(4212)</w:t>
      </w:r>
      <w:r w:rsidRPr="00FE44F9">
        <w:rPr>
          <w:spacing w:val="-2"/>
        </w:rPr>
        <w:t xml:space="preserve"> </w:t>
      </w:r>
      <w:r w:rsidRPr="00FE44F9">
        <w:t>72-52-25</w:t>
      </w:r>
      <w:r w:rsidRPr="00FE44F9">
        <w:rPr>
          <w:spacing w:val="-1"/>
        </w:rPr>
        <w:t xml:space="preserve"> </w:t>
      </w:r>
      <w:r w:rsidRPr="003E4B8B">
        <w:rPr>
          <w:lang w:val="en-US"/>
        </w:rPr>
        <w:t>e</w:t>
      </w:r>
      <w:r w:rsidRPr="00FE44F9">
        <w:t>-</w:t>
      </w:r>
      <w:r w:rsidRPr="003E4B8B">
        <w:rPr>
          <w:lang w:val="en-US"/>
        </w:rPr>
        <w:t>mail</w:t>
      </w:r>
      <w:r w:rsidRPr="00FE44F9">
        <w:t xml:space="preserve">: </w:t>
      </w:r>
      <w:hyperlink r:id="rId5">
        <w:r w:rsidRPr="003E4B8B">
          <w:rPr>
            <w:lang w:val="en-US"/>
          </w:rPr>
          <w:t>st</w:t>
        </w:r>
        <w:r w:rsidRPr="00FE44F9">
          <w:t>@</w:t>
        </w:r>
        <w:r w:rsidRPr="003E4B8B">
          <w:rPr>
            <w:lang w:val="en-US"/>
          </w:rPr>
          <w:t>ecrin</w:t>
        </w:r>
        <w:r w:rsidRPr="00FE44F9">
          <w:t>.</w:t>
        </w:r>
        <w:r w:rsidRPr="003E4B8B">
          <w:rPr>
            <w:lang w:val="en-US"/>
          </w:rPr>
          <w:t>ru</w:t>
        </w:r>
      </w:hyperlink>
    </w:p>
    <w:p w:rsidR="00AC476C" w:rsidRDefault="00004D2D">
      <w:pPr>
        <w:pStyle w:val="a3"/>
        <w:spacing w:before="41"/>
        <w:ind w:firstLine="0"/>
        <w:jc w:val="left"/>
      </w:pPr>
      <w:r>
        <w:t>ИНН</w:t>
      </w:r>
      <w:r>
        <w:rPr>
          <w:spacing w:val="-2"/>
        </w:rPr>
        <w:t xml:space="preserve"> </w:t>
      </w:r>
      <w:r>
        <w:t>2725008265</w:t>
      </w:r>
      <w:r>
        <w:rPr>
          <w:spacing w:val="-1"/>
        </w:rPr>
        <w:t xml:space="preserve"> </w:t>
      </w:r>
      <w:r>
        <w:t>/ КПП</w:t>
      </w:r>
      <w:r>
        <w:rPr>
          <w:spacing w:val="-2"/>
        </w:rPr>
        <w:t xml:space="preserve"> </w:t>
      </w:r>
      <w:r>
        <w:t>272501001</w:t>
      </w:r>
    </w:p>
    <w:p w:rsidR="00AC476C" w:rsidRDefault="00004D2D">
      <w:pPr>
        <w:pStyle w:val="a3"/>
        <w:spacing w:before="39"/>
        <w:ind w:firstLine="0"/>
        <w:jc w:val="left"/>
      </w:pPr>
      <w:r>
        <w:t>УФК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Хабаровскому</w:t>
      </w:r>
      <w:r>
        <w:rPr>
          <w:spacing w:val="-4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(ИЭИ</w:t>
      </w:r>
      <w:r>
        <w:rPr>
          <w:spacing w:val="-2"/>
        </w:rPr>
        <w:t xml:space="preserve"> </w:t>
      </w:r>
      <w:r>
        <w:t>ДВО</w:t>
      </w:r>
      <w:r>
        <w:rPr>
          <w:spacing w:val="-3"/>
        </w:rPr>
        <w:t xml:space="preserve"> </w:t>
      </w:r>
      <w:r>
        <w:t>РАН</w:t>
      </w:r>
      <w:r>
        <w:rPr>
          <w:spacing w:val="-2"/>
        </w:rPr>
        <w:t xml:space="preserve"> </w:t>
      </w:r>
      <w:proofErr w:type="gramStart"/>
      <w:r>
        <w:t>л</w:t>
      </w:r>
      <w:proofErr w:type="gramEnd"/>
      <w:r>
        <w:t>/с</w:t>
      </w:r>
      <w:r>
        <w:rPr>
          <w:spacing w:val="-1"/>
        </w:rPr>
        <w:t xml:space="preserve"> </w:t>
      </w:r>
      <w:r>
        <w:t>20226Ц05880)</w:t>
      </w:r>
    </w:p>
    <w:p w:rsidR="00AC476C" w:rsidRDefault="00004D2D">
      <w:pPr>
        <w:pStyle w:val="a3"/>
        <w:ind w:right="154" w:firstLine="0"/>
        <w:jc w:val="left"/>
      </w:pPr>
      <w:r>
        <w:t xml:space="preserve">ОТДЕЛЕНИЕ ХАБАРОВСК БАНКА РОССИИ//УФК по Хабаровскому краю </w:t>
      </w:r>
      <w:proofErr w:type="gramStart"/>
      <w:r>
        <w:t>г</w:t>
      </w:r>
      <w:proofErr w:type="gramEnd"/>
      <w:r>
        <w:t>. Хабаровск</w:t>
      </w:r>
      <w:r>
        <w:rPr>
          <w:spacing w:val="-58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ТОФК 010813050</w:t>
      </w:r>
    </w:p>
    <w:p w:rsidR="00AC476C" w:rsidRDefault="00004D2D">
      <w:pPr>
        <w:pStyle w:val="a3"/>
        <w:ind w:firstLine="0"/>
        <w:jc w:val="left"/>
      </w:pPr>
      <w:r>
        <w:t>ЕКС</w:t>
      </w:r>
      <w:r>
        <w:rPr>
          <w:spacing w:val="1"/>
        </w:rPr>
        <w:t xml:space="preserve"> </w:t>
      </w:r>
      <w:r>
        <w:t>40102810845370000014</w:t>
      </w:r>
    </w:p>
    <w:p w:rsidR="00AC476C" w:rsidRDefault="00004D2D">
      <w:pPr>
        <w:pStyle w:val="a3"/>
        <w:spacing w:before="2"/>
        <w:ind w:firstLine="0"/>
        <w:jc w:val="left"/>
      </w:pPr>
      <w:r>
        <w:t>КС</w:t>
      </w:r>
      <w:r>
        <w:rPr>
          <w:spacing w:val="-2"/>
        </w:rPr>
        <w:t xml:space="preserve"> </w:t>
      </w:r>
      <w:r>
        <w:t>03214643000000012200</w:t>
      </w:r>
    </w:p>
    <w:p w:rsidR="00AC476C" w:rsidRDefault="00004D2D">
      <w:pPr>
        <w:pStyle w:val="a3"/>
        <w:spacing w:before="41"/>
        <w:ind w:firstLine="0"/>
        <w:jc w:val="left"/>
      </w:pPr>
      <w:r>
        <w:t>КБК</w:t>
      </w:r>
      <w:r>
        <w:rPr>
          <w:spacing w:val="-1"/>
        </w:rPr>
        <w:t xml:space="preserve"> </w:t>
      </w:r>
      <w:r>
        <w:t>00000000000000000130</w:t>
      </w:r>
    </w:p>
    <w:p w:rsidR="00AC476C" w:rsidRDefault="00AC476C">
      <w:pPr>
        <w:pStyle w:val="a3"/>
        <w:spacing w:before="4"/>
        <w:ind w:left="0" w:firstLine="0"/>
        <w:jc w:val="left"/>
        <w:rPr>
          <w:sz w:val="31"/>
        </w:rPr>
      </w:pPr>
    </w:p>
    <w:p w:rsidR="00AC476C" w:rsidRDefault="00004D2D">
      <w:pPr>
        <w:pStyle w:val="a3"/>
        <w:tabs>
          <w:tab w:val="left" w:pos="5269"/>
        </w:tabs>
        <w:ind w:firstLine="0"/>
        <w:jc w:val="left"/>
      </w:pPr>
      <w:r>
        <w:t xml:space="preserve">АСПИРАНТ: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004D2D">
      <w:pPr>
        <w:pStyle w:val="a3"/>
        <w:tabs>
          <w:tab w:val="left" w:pos="4179"/>
        </w:tabs>
        <w:spacing w:before="41"/>
        <w:ind w:firstLine="0"/>
        <w:jc w:val="left"/>
      </w:pPr>
      <w:r>
        <w:t>Дата</w:t>
      </w:r>
      <w:r>
        <w:rPr>
          <w:spacing w:val="-3"/>
        </w:rPr>
        <w:t xml:space="preserve"> </w:t>
      </w:r>
      <w:r>
        <w:t xml:space="preserve">рождения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004D2D">
      <w:pPr>
        <w:pStyle w:val="a3"/>
        <w:tabs>
          <w:tab w:val="left" w:pos="5072"/>
        </w:tabs>
        <w:spacing w:before="41"/>
        <w:ind w:firstLine="0"/>
        <w:jc w:val="left"/>
      </w:pPr>
      <w:r>
        <w:t xml:space="preserve">Адрес: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004D2D">
      <w:pPr>
        <w:pStyle w:val="a3"/>
        <w:tabs>
          <w:tab w:val="left" w:pos="3340"/>
          <w:tab w:val="left" w:pos="6595"/>
        </w:tabs>
        <w:spacing w:before="43"/>
        <w:ind w:firstLine="0"/>
        <w:jc w:val="left"/>
      </w:pPr>
      <w:r>
        <w:t>тел:</w:t>
      </w:r>
      <w:r>
        <w:rPr>
          <w:u w:val="single"/>
        </w:rPr>
        <w:tab/>
      </w: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004D2D">
      <w:pPr>
        <w:pStyle w:val="a3"/>
        <w:tabs>
          <w:tab w:val="left" w:pos="2531"/>
          <w:tab w:val="left" w:pos="3337"/>
          <w:tab w:val="left" w:pos="3904"/>
          <w:tab w:val="left" w:pos="7598"/>
        </w:tabs>
        <w:spacing w:before="41" w:line="276" w:lineRule="auto"/>
        <w:ind w:right="796" w:firstLine="0"/>
        <w:jc w:val="left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t>, дата выдачи</w:t>
      </w:r>
      <w:r>
        <w:rPr>
          <w:spacing w:val="-57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C476C" w:rsidRDefault="00004D2D">
      <w:pPr>
        <w:pStyle w:val="a3"/>
        <w:tabs>
          <w:tab w:val="left" w:pos="3527"/>
        </w:tabs>
        <w:spacing w:line="275" w:lineRule="exact"/>
        <w:ind w:firstLine="0"/>
        <w:jc w:val="left"/>
      </w:pPr>
      <w:r>
        <w:t>СНИЛС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76C" w:rsidRDefault="00AC476C">
      <w:pPr>
        <w:pStyle w:val="a3"/>
        <w:spacing w:before="5"/>
        <w:ind w:left="0" w:firstLine="0"/>
        <w:jc w:val="left"/>
        <w:rPr>
          <w:sz w:val="23"/>
        </w:rPr>
      </w:pPr>
    </w:p>
    <w:p w:rsidR="00AC476C" w:rsidRDefault="00004D2D">
      <w:pPr>
        <w:pStyle w:val="a3"/>
        <w:spacing w:before="90"/>
        <w:ind w:firstLine="0"/>
        <w:jc w:val="left"/>
      </w:pPr>
      <w:r>
        <w:t>ЗАКАЗЧИК:</w:t>
      </w:r>
    </w:p>
    <w:p w:rsidR="00AC476C" w:rsidRDefault="00004D2D">
      <w:pPr>
        <w:pStyle w:val="a3"/>
        <w:spacing w:before="41"/>
        <w:ind w:firstLine="0"/>
        <w:jc w:val="left"/>
      </w:pPr>
      <w:r>
        <w:t>Адрес:</w:t>
      </w:r>
    </w:p>
    <w:p w:rsidR="00AC476C" w:rsidRDefault="00004D2D">
      <w:pPr>
        <w:pStyle w:val="a3"/>
        <w:spacing w:before="41"/>
        <w:ind w:firstLine="0"/>
        <w:jc w:val="left"/>
      </w:pPr>
      <w:r>
        <w:t>тел:</w:t>
      </w:r>
    </w:p>
    <w:p w:rsidR="00AC476C" w:rsidRDefault="00004D2D">
      <w:pPr>
        <w:pStyle w:val="a3"/>
        <w:spacing w:before="44" w:line="276" w:lineRule="auto"/>
        <w:ind w:right="8928" w:firstLine="0"/>
        <w:jc w:val="left"/>
      </w:pPr>
      <w:r>
        <w:t>ИНН</w:t>
      </w:r>
      <w:r>
        <w:rPr>
          <w:spacing w:val="-57"/>
        </w:rPr>
        <w:t xml:space="preserve"> </w:t>
      </w:r>
      <w:r>
        <w:t>КПП</w:t>
      </w:r>
    </w:p>
    <w:p w:rsidR="00AC476C" w:rsidRDefault="00004D2D">
      <w:pPr>
        <w:pStyle w:val="a3"/>
        <w:spacing w:line="275" w:lineRule="exact"/>
        <w:ind w:firstLine="0"/>
        <w:jc w:val="left"/>
      </w:pPr>
      <w:r>
        <w:t>Банковские</w:t>
      </w:r>
      <w:r>
        <w:rPr>
          <w:spacing w:val="-5"/>
        </w:rPr>
        <w:t xml:space="preserve"> </w:t>
      </w:r>
      <w:r>
        <w:t>реквизиты</w:t>
      </w:r>
    </w:p>
    <w:p w:rsidR="00AC476C" w:rsidRDefault="00AC476C">
      <w:pPr>
        <w:pStyle w:val="a3"/>
        <w:ind w:left="0" w:firstLine="0"/>
        <w:jc w:val="left"/>
        <w:rPr>
          <w:sz w:val="20"/>
        </w:rPr>
      </w:pPr>
    </w:p>
    <w:p w:rsidR="00AC476C" w:rsidRDefault="00AC476C">
      <w:pPr>
        <w:pStyle w:val="a3"/>
        <w:ind w:left="0" w:firstLine="0"/>
        <w:jc w:val="left"/>
        <w:rPr>
          <w:sz w:val="20"/>
        </w:rPr>
      </w:pPr>
    </w:p>
    <w:p w:rsidR="00AC476C" w:rsidRDefault="00AC476C">
      <w:pPr>
        <w:pStyle w:val="a3"/>
        <w:spacing w:before="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216"/>
        <w:gridCol w:w="3162"/>
        <w:gridCol w:w="2875"/>
      </w:tblGrid>
      <w:tr w:rsidR="00AC476C">
        <w:trPr>
          <w:trHeight w:val="1446"/>
        </w:trPr>
        <w:tc>
          <w:tcPr>
            <w:tcW w:w="3216" w:type="dxa"/>
          </w:tcPr>
          <w:p w:rsidR="00AC476C" w:rsidRDefault="00004D2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  <w:p w:rsidR="00AC476C" w:rsidRDefault="00AC476C">
            <w:pPr>
              <w:pStyle w:val="TableParagraph"/>
              <w:rPr>
                <w:sz w:val="26"/>
              </w:rPr>
            </w:pPr>
          </w:p>
          <w:p w:rsidR="00AC476C" w:rsidRDefault="00AC476C">
            <w:pPr>
              <w:pStyle w:val="TableParagraph"/>
              <w:spacing w:before="9"/>
              <w:rPr>
                <w:sz w:val="32"/>
              </w:rPr>
            </w:pPr>
          </w:p>
          <w:p w:rsidR="00AC476C" w:rsidRDefault="00004D2D">
            <w:pPr>
              <w:pStyle w:val="TableParagraph"/>
              <w:tabs>
                <w:tab w:val="left" w:pos="2174"/>
              </w:tabs>
              <w:spacing w:before="1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/Ф.И.О/</w:t>
            </w:r>
          </w:p>
          <w:p w:rsidR="00AC476C" w:rsidRDefault="00004D2D">
            <w:pPr>
              <w:pStyle w:val="TableParagraph"/>
              <w:spacing w:before="43" w:line="164" w:lineRule="exact"/>
              <w:ind w:left="1001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162" w:type="dxa"/>
          </w:tcPr>
          <w:p w:rsidR="00AC476C" w:rsidRDefault="00004D2D">
            <w:pPr>
              <w:pStyle w:val="TableParagraph"/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АСПИРАНТ</w:t>
            </w:r>
          </w:p>
          <w:p w:rsidR="00AC476C" w:rsidRDefault="00AC476C">
            <w:pPr>
              <w:pStyle w:val="TableParagraph"/>
              <w:rPr>
                <w:sz w:val="26"/>
              </w:rPr>
            </w:pPr>
          </w:p>
          <w:p w:rsidR="00AC476C" w:rsidRDefault="00AC476C">
            <w:pPr>
              <w:pStyle w:val="TableParagraph"/>
              <w:spacing w:before="9"/>
              <w:rPr>
                <w:sz w:val="32"/>
              </w:rPr>
            </w:pPr>
          </w:p>
          <w:p w:rsidR="00AC476C" w:rsidRDefault="00004D2D">
            <w:pPr>
              <w:pStyle w:val="TableParagraph"/>
              <w:tabs>
                <w:tab w:val="left" w:pos="2101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/Ф.И.О./</w:t>
            </w:r>
          </w:p>
          <w:p w:rsidR="00AC476C" w:rsidRDefault="00004D2D">
            <w:pPr>
              <w:pStyle w:val="TableParagraph"/>
              <w:spacing w:before="43" w:line="164" w:lineRule="exact"/>
              <w:ind w:left="1110" w:right="1342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875" w:type="dxa"/>
          </w:tcPr>
          <w:p w:rsidR="00AC476C" w:rsidRDefault="00004D2D"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  <w:p w:rsidR="00AC476C" w:rsidRDefault="00AC476C">
            <w:pPr>
              <w:pStyle w:val="TableParagraph"/>
              <w:rPr>
                <w:sz w:val="26"/>
              </w:rPr>
            </w:pPr>
          </w:p>
          <w:p w:rsidR="00AC476C" w:rsidRDefault="00AC476C">
            <w:pPr>
              <w:pStyle w:val="TableParagraph"/>
              <w:spacing w:before="9"/>
              <w:rPr>
                <w:sz w:val="32"/>
              </w:rPr>
            </w:pPr>
          </w:p>
          <w:p w:rsidR="00AC476C" w:rsidRDefault="00004D2D">
            <w:pPr>
              <w:pStyle w:val="TableParagraph"/>
              <w:tabs>
                <w:tab w:val="left" w:pos="1820"/>
              </w:tabs>
              <w:spacing w:before="1"/>
              <w:ind w:left="2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/Ф.И.О./</w:t>
            </w:r>
          </w:p>
          <w:p w:rsidR="00AC476C" w:rsidRDefault="00004D2D">
            <w:pPr>
              <w:pStyle w:val="TableParagraph"/>
              <w:spacing w:before="43" w:line="164" w:lineRule="exact"/>
              <w:ind w:left="1069" w:right="1097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004D2D" w:rsidRDefault="00004D2D"/>
    <w:sectPr w:rsidR="00004D2D" w:rsidSect="00AC476C">
      <w:pgSz w:w="11910" w:h="16840"/>
      <w:pgMar w:top="1080" w:right="7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9CA"/>
    <w:multiLevelType w:val="multilevel"/>
    <w:tmpl w:val="14BCAE94"/>
    <w:lvl w:ilvl="0">
      <w:start w:val="4"/>
      <w:numFmt w:val="decimal"/>
      <w:lvlText w:val="%1"/>
      <w:lvlJc w:val="left"/>
      <w:pPr>
        <w:ind w:left="302" w:hanging="5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04"/>
      </w:pPr>
      <w:rPr>
        <w:rFonts w:hint="default"/>
        <w:lang w:val="ru-RU" w:eastAsia="en-US" w:bidi="ar-SA"/>
      </w:rPr>
    </w:lvl>
  </w:abstractNum>
  <w:abstractNum w:abstractNumId="1">
    <w:nsid w:val="20190E0B"/>
    <w:multiLevelType w:val="multilevel"/>
    <w:tmpl w:val="E64EC328"/>
    <w:lvl w:ilvl="0">
      <w:start w:val="3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0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224"/>
      </w:pPr>
      <w:rPr>
        <w:rFonts w:hint="default"/>
        <w:lang w:val="ru-RU" w:eastAsia="en-US" w:bidi="ar-SA"/>
      </w:rPr>
    </w:lvl>
  </w:abstractNum>
  <w:abstractNum w:abstractNumId="2">
    <w:nsid w:val="20521526"/>
    <w:multiLevelType w:val="multilevel"/>
    <w:tmpl w:val="84C02A22"/>
    <w:lvl w:ilvl="0">
      <w:start w:val="3"/>
      <w:numFmt w:val="decimal"/>
      <w:lvlText w:val="%1"/>
      <w:lvlJc w:val="left"/>
      <w:pPr>
        <w:ind w:left="3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52"/>
      </w:pPr>
      <w:rPr>
        <w:rFonts w:hint="default"/>
        <w:lang w:val="ru-RU" w:eastAsia="en-US" w:bidi="ar-SA"/>
      </w:rPr>
    </w:lvl>
  </w:abstractNum>
  <w:abstractNum w:abstractNumId="3">
    <w:nsid w:val="3A545B6D"/>
    <w:multiLevelType w:val="multilevel"/>
    <w:tmpl w:val="C5DE8758"/>
    <w:lvl w:ilvl="0">
      <w:start w:val="6"/>
      <w:numFmt w:val="decimal"/>
      <w:lvlText w:val="%1"/>
      <w:lvlJc w:val="left"/>
      <w:pPr>
        <w:ind w:left="3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11"/>
      </w:pPr>
      <w:rPr>
        <w:rFonts w:hint="default"/>
        <w:lang w:val="ru-RU" w:eastAsia="en-US" w:bidi="ar-SA"/>
      </w:rPr>
    </w:lvl>
  </w:abstractNum>
  <w:abstractNum w:abstractNumId="4">
    <w:nsid w:val="3F975136"/>
    <w:multiLevelType w:val="multilevel"/>
    <w:tmpl w:val="E07EFD00"/>
    <w:lvl w:ilvl="0">
      <w:start w:val="2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25"/>
      </w:pPr>
      <w:rPr>
        <w:rFonts w:hint="default"/>
        <w:lang w:val="ru-RU" w:eastAsia="en-US" w:bidi="ar-SA"/>
      </w:rPr>
    </w:lvl>
  </w:abstractNum>
  <w:abstractNum w:abstractNumId="5">
    <w:nsid w:val="4A887D70"/>
    <w:multiLevelType w:val="hybridMultilevel"/>
    <w:tmpl w:val="1F743004"/>
    <w:lvl w:ilvl="0" w:tplc="94E46B5A">
      <w:numFmt w:val="bullet"/>
      <w:lvlText w:val="–"/>
      <w:lvlJc w:val="left"/>
      <w:pPr>
        <w:ind w:left="30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5881A8">
      <w:numFmt w:val="bullet"/>
      <w:lvlText w:val="-"/>
      <w:lvlJc w:val="left"/>
      <w:pPr>
        <w:ind w:left="3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2C9C4C">
      <w:numFmt w:val="bullet"/>
      <w:lvlText w:val="•"/>
      <w:lvlJc w:val="left"/>
      <w:pPr>
        <w:ind w:left="2193" w:hanging="200"/>
      </w:pPr>
      <w:rPr>
        <w:rFonts w:hint="default"/>
        <w:lang w:val="ru-RU" w:eastAsia="en-US" w:bidi="ar-SA"/>
      </w:rPr>
    </w:lvl>
    <w:lvl w:ilvl="3" w:tplc="85B86EAC">
      <w:numFmt w:val="bullet"/>
      <w:lvlText w:val="•"/>
      <w:lvlJc w:val="left"/>
      <w:pPr>
        <w:ind w:left="3139" w:hanging="200"/>
      </w:pPr>
      <w:rPr>
        <w:rFonts w:hint="default"/>
        <w:lang w:val="ru-RU" w:eastAsia="en-US" w:bidi="ar-SA"/>
      </w:rPr>
    </w:lvl>
    <w:lvl w:ilvl="4" w:tplc="191EE312">
      <w:numFmt w:val="bullet"/>
      <w:lvlText w:val="•"/>
      <w:lvlJc w:val="left"/>
      <w:pPr>
        <w:ind w:left="4086" w:hanging="200"/>
      </w:pPr>
      <w:rPr>
        <w:rFonts w:hint="default"/>
        <w:lang w:val="ru-RU" w:eastAsia="en-US" w:bidi="ar-SA"/>
      </w:rPr>
    </w:lvl>
    <w:lvl w:ilvl="5" w:tplc="B156A42E">
      <w:numFmt w:val="bullet"/>
      <w:lvlText w:val="•"/>
      <w:lvlJc w:val="left"/>
      <w:pPr>
        <w:ind w:left="5033" w:hanging="200"/>
      </w:pPr>
      <w:rPr>
        <w:rFonts w:hint="default"/>
        <w:lang w:val="ru-RU" w:eastAsia="en-US" w:bidi="ar-SA"/>
      </w:rPr>
    </w:lvl>
    <w:lvl w:ilvl="6" w:tplc="F112DEB0">
      <w:numFmt w:val="bullet"/>
      <w:lvlText w:val="•"/>
      <w:lvlJc w:val="left"/>
      <w:pPr>
        <w:ind w:left="5979" w:hanging="200"/>
      </w:pPr>
      <w:rPr>
        <w:rFonts w:hint="default"/>
        <w:lang w:val="ru-RU" w:eastAsia="en-US" w:bidi="ar-SA"/>
      </w:rPr>
    </w:lvl>
    <w:lvl w:ilvl="7" w:tplc="98BE3744">
      <w:numFmt w:val="bullet"/>
      <w:lvlText w:val="•"/>
      <w:lvlJc w:val="left"/>
      <w:pPr>
        <w:ind w:left="6926" w:hanging="200"/>
      </w:pPr>
      <w:rPr>
        <w:rFonts w:hint="default"/>
        <w:lang w:val="ru-RU" w:eastAsia="en-US" w:bidi="ar-SA"/>
      </w:rPr>
    </w:lvl>
    <w:lvl w:ilvl="8" w:tplc="A6D6E662">
      <w:numFmt w:val="bullet"/>
      <w:lvlText w:val="•"/>
      <w:lvlJc w:val="left"/>
      <w:pPr>
        <w:ind w:left="7873" w:hanging="200"/>
      </w:pPr>
      <w:rPr>
        <w:rFonts w:hint="default"/>
        <w:lang w:val="ru-RU" w:eastAsia="en-US" w:bidi="ar-SA"/>
      </w:rPr>
    </w:lvl>
  </w:abstractNum>
  <w:abstractNum w:abstractNumId="6">
    <w:nsid w:val="6147305B"/>
    <w:multiLevelType w:val="hybridMultilevel"/>
    <w:tmpl w:val="AA5875F2"/>
    <w:lvl w:ilvl="0" w:tplc="5D6C88B0">
      <w:start w:val="1"/>
      <w:numFmt w:val="decimal"/>
      <w:lvlText w:val="%1."/>
      <w:lvlJc w:val="left"/>
      <w:pPr>
        <w:ind w:left="386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E3D26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2" w:tplc="25CC902A">
      <w:numFmt w:val="bullet"/>
      <w:lvlText w:val="•"/>
      <w:lvlJc w:val="left"/>
      <w:pPr>
        <w:ind w:left="5041" w:hanging="240"/>
      </w:pPr>
      <w:rPr>
        <w:rFonts w:hint="default"/>
        <w:lang w:val="ru-RU" w:eastAsia="en-US" w:bidi="ar-SA"/>
      </w:rPr>
    </w:lvl>
    <w:lvl w:ilvl="3" w:tplc="1BCCB2DC">
      <w:numFmt w:val="bullet"/>
      <w:lvlText w:val="•"/>
      <w:lvlJc w:val="left"/>
      <w:pPr>
        <w:ind w:left="5631" w:hanging="240"/>
      </w:pPr>
      <w:rPr>
        <w:rFonts w:hint="default"/>
        <w:lang w:val="ru-RU" w:eastAsia="en-US" w:bidi="ar-SA"/>
      </w:rPr>
    </w:lvl>
    <w:lvl w:ilvl="4" w:tplc="2B108396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BA92FB10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6" w:tplc="24D0B350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7" w:tplc="79565086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9C0E6D58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7">
    <w:nsid w:val="65EF4318"/>
    <w:multiLevelType w:val="multilevel"/>
    <w:tmpl w:val="90185750"/>
    <w:lvl w:ilvl="0">
      <w:start w:val="4"/>
      <w:numFmt w:val="decimal"/>
      <w:lvlText w:val="%1"/>
      <w:lvlJc w:val="left"/>
      <w:pPr>
        <w:ind w:left="3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600"/>
      </w:pPr>
      <w:rPr>
        <w:rFonts w:hint="default"/>
        <w:lang w:val="ru-RU" w:eastAsia="en-US" w:bidi="ar-SA"/>
      </w:rPr>
    </w:lvl>
  </w:abstractNum>
  <w:abstractNum w:abstractNumId="8">
    <w:nsid w:val="77A94EEB"/>
    <w:multiLevelType w:val="multilevel"/>
    <w:tmpl w:val="0964A618"/>
    <w:lvl w:ilvl="0">
      <w:start w:val="5"/>
      <w:numFmt w:val="decimal"/>
      <w:lvlText w:val="%1"/>
      <w:lvlJc w:val="left"/>
      <w:pPr>
        <w:ind w:left="3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35"/>
      </w:pPr>
      <w:rPr>
        <w:rFonts w:hint="default"/>
        <w:lang w:val="ru-RU" w:eastAsia="en-US" w:bidi="ar-SA"/>
      </w:rPr>
    </w:lvl>
  </w:abstractNum>
  <w:abstractNum w:abstractNumId="9">
    <w:nsid w:val="7E2E75D2"/>
    <w:multiLevelType w:val="multilevel"/>
    <w:tmpl w:val="89920610"/>
    <w:lvl w:ilvl="0">
      <w:start w:val="1"/>
      <w:numFmt w:val="decimal"/>
      <w:lvlText w:val="%1"/>
      <w:lvlJc w:val="left"/>
      <w:pPr>
        <w:ind w:left="3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476C"/>
    <w:rsid w:val="00004D2D"/>
    <w:rsid w:val="003E4B8B"/>
    <w:rsid w:val="00884A99"/>
    <w:rsid w:val="00AC476C"/>
    <w:rsid w:val="00FE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7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476C"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C476C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4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@ecr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Pronina T.S.</dc:creator>
  <cp:lastModifiedBy>User</cp:lastModifiedBy>
  <cp:revision>4</cp:revision>
  <dcterms:created xsi:type="dcterms:W3CDTF">2022-06-06T01:38:00Z</dcterms:created>
  <dcterms:modified xsi:type="dcterms:W3CDTF">2023-06-21T05:58:00Z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2022-06-06T00:00:00Z</vt:filetime>
  </property>
</Properties>
</file>